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45" w:rsidRPr="00972945" w:rsidRDefault="00972945" w:rsidP="00972945">
      <w:pPr>
        <w:pStyle w:val="Heading2NoToc"/>
        <w:pageBreakBefore/>
        <w:spacing w:before="0" w:after="0"/>
        <w:rPr>
          <w:sz w:val="28"/>
          <w:szCs w:val="28"/>
        </w:rPr>
      </w:pPr>
      <w:r w:rsidRPr="00972945">
        <w:rPr>
          <w:sz w:val="28"/>
          <w:szCs w:val="28"/>
        </w:rPr>
        <w:t>Activities/Games to Practise Throwing</w:t>
      </w:r>
    </w:p>
    <w:p w:rsidR="00972945" w:rsidRDefault="00972945" w:rsidP="00972945">
      <w:pPr>
        <w:spacing w:before="0" w:after="0"/>
        <w:rPr>
          <w:b/>
          <w:sz w:val="24"/>
          <w:szCs w:val="24"/>
          <w:lang w:val="en-CA"/>
        </w:rPr>
      </w:pPr>
    </w:p>
    <w:p w:rsidR="00972945" w:rsidRDefault="00972945" w:rsidP="00972945">
      <w:pPr>
        <w:spacing w:before="0" w:after="0"/>
        <w:rPr>
          <w:b/>
          <w:sz w:val="24"/>
          <w:szCs w:val="24"/>
          <w:lang w:val="en-CA"/>
        </w:rPr>
      </w:pPr>
    </w:p>
    <w:p w:rsidR="00972945" w:rsidRPr="00972945" w:rsidRDefault="00972945" w:rsidP="00972945">
      <w:pPr>
        <w:spacing w:before="0" w:after="0"/>
        <w:jc w:val="center"/>
        <w:rPr>
          <w:sz w:val="24"/>
          <w:szCs w:val="24"/>
          <w:lang w:val="en-CA"/>
        </w:rPr>
      </w:pPr>
      <w:r w:rsidRPr="00972945">
        <w:rPr>
          <w:b/>
          <w:sz w:val="24"/>
          <w:szCs w:val="24"/>
          <w:lang w:val="en-CA"/>
        </w:rPr>
        <w:t>STAGE 1</w:t>
      </w:r>
    </w:p>
    <w:p w:rsidR="00972945" w:rsidRDefault="00972945" w:rsidP="00972945">
      <w:pPr>
        <w:tabs>
          <w:tab w:val="left" w:pos="6480"/>
        </w:tabs>
        <w:spacing w:before="0" w:after="0"/>
        <w:rPr>
          <w:b/>
          <w:i/>
          <w:sz w:val="24"/>
          <w:szCs w:val="24"/>
          <w:lang w:val="en-CA"/>
        </w:rPr>
      </w:pPr>
    </w:p>
    <w:p w:rsidR="00972945" w:rsidRDefault="00972945" w:rsidP="00972945">
      <w:pPr>
        <w:tabs>
          <w:tab w:val="left" w:pos="567"/>
          <w:tab w:val="left" w:pos="6480"/>
        </w:tabs>
        <w:spacing w:before="0"/>
        <w:rPr>
          <w:b/>
          <w:i/>
          <w:sz w:val="24"/>
          <w:szCs w:val="24"/>
          <w:lang w:val="en-CA"/>
        </w:rPr>
      </w:pPr>
      <w:r w:rsidRPr="00972945">
        <w:rPr>
          <w:b/>
          <w:i/>
          <w:sz w:val="24"/>
          <w:szCs w:val="24"/>
          <w:lang w:val="en-CA"/>
        </w:rPr>
        <w:t>Throw over a Line</w:t>
      </w:r>
    </w:p>
    <w:p w:rsidR="00972945" w:rsidRPr="00972945" w:rsidRDefault="00972945" w:rsidP="00972945">
      <w:pPr>
        <w:pStyle w:val="Bullet"/>
        <w:numPr>
          <w:ilvl w:val="0"/>
          <w:numId w:val="4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Have children throw a small ball or bean bag a certain distance</w:t>
      </w:r>
    </w:p>
    <w:p w:rsidR="00972945" w:rsidRPr="00972945" w:rsidRDefault="00972945" w:rsidP="00972945">
      <w:pPr>
        <w:pStyle w:val="Bullet"/>
        <w:numPr>
          <w:ilvl w:val="0"/>
          <w:numId w:val="4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Work on fundamentals; once children know the fundamentals, move to the next game</w:t>
      </w:r>
    </w:p>
    <w:p w:rsidR="00972945" w:rsidRDefault="00972945" w:rsidP="00972945">
      <w:pPr>
        <w:spacing w:before="0" w:after="0"/>
        <w:rPr>
          <w:b/>
          <w:i/>
          <w:sz w:val="24"/>
          <w:szCs w:val="24"/>
          <w:lang w:val="en-CA"/>
        </w:rPr>
      </w:pPr>
    </w:p>
    <w:p w:rsidR="00972945" w:rsidRDefault="00972945" w:rsidP="00972945">
      <w:pPr>
        <w:spacing w:before="0"/>
        <w:rPr>
          <w:b/>
          <w:i/>
          <w:sz w:val="24"/>
          <w:szCs w:val="24"/>
          <w:lang w:val="en-CA"/>
        </w:rPr>
      </w:pPr>
      <w:r w:rsidRPr="00972945">
        <w:rPr>
          <w:b/>
          <w:i/>
          <w:sz w:val="24"/>
          <w:szCs w:val="24"/>
          <w:lang w:val="en-CA"/>
        </w:rPr>
        <w:t>Ball or Bean Bag in Bucket</w:t>
      </w:r>
    </w:p>
    <w:p w:rsidR="00972945" w:rsidRPr="00972945" w:rsidRDefault="00972945" w:rsidP="00972945">
      <w:pPr>
        <w:pStyle w:val="Bullet"/>
        <w:numPr>
          <w:ilvl w:val="0"/>
          <w:numId w:val="5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One ball per child (bean bag for very young children), one bucket per 3-4 children </w:t>
      </w:r>
    </w:p>
    <w:p w:rsidR="00972945" w:rsidRPr="00972945" w:rsidRDefault="00972945" w:rsidP="00972945">
      <w:pPr>
        <w:pStyle w:val="Bullet"/>
        <w:numPr>
          <w:ilvl w:val="0"/>
          <w:numId w:val="5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Children stand a little over a metre from the bucket and toss the ball in using: </w:t>
      </w:r>
    </w:p>
    <w:p w:rsidR="00972945" w:rsidRPr="00972945" w:rsidRDefault="00972945" w:rsidP="00972945">
      <w:pPr>
        <w:pStyle w:val="Bulletindent"/>
        <w:numPr>
          <w:ilvl w:val="0"/>
          <w:numId w:val="5"/>
        </w:numPr>
        <w:rPr>
          <w:sz w:val="24"/>
          <w:szCs w:val="24"/>
        </w:rPr>
      </w:pPr>
      <w:r w:rsidRPr="00972945">
        <w:rPr>
          <w:sz w:val="24"/>
          <w:szCs w:val="24"/>
        </w:rPr>
        <w:t>An underhand throw</w:t>
      </w:r>
    </w:p>
    <w:p w:rsidR="00972945" w:rsidRPr="00972945" w:rsidRDefault="00972945" w:rsidP="00972945">
      <w:pPr>
        <w:pStyle w:val="Bulletindent"/>
        <w:numPr>
          <w:ilvl w:val="0"/>
          <w:numId w:val="5"/>
        </w:numPr>
        <w:rPr>
          <w:sz w:val="24"/>
          <w:szCs w:val="24"/>
        </w:rPr>
      </w:pPr>
      <w:r w:rsidRPr="00972945">
        <w:rPr>
          <w:sz w:val="24"/>
          <w:szCs w:val="24"/>
        </w:rPr>
        <w:t>An overhand throw</w:t>
      </w:r>
    </w:p>
    <w:p w:rsidR="00972945" w:rsidRPr="00972945" w:rsidRDefault="00972945" w:rsidP="00972945">
      <w:pPr>
        <w:pStyle w:val="Bullet"/>
        <w:numPr>
          <w:ilvl w:val="0"/>
          <w:numId w:val="5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Children compete to see how many throws they can get in the bucket </w:t>
      </w:r>
    </w:p>
    <w:p w:rsidR="00972945" w:rsidRPr="00972945" w:rsidRDefault="00972945" w:rsidP="00972945">
      <w:pPr>
        <w:pStyle w:val="Bullet"/>
        <w:numPr>
          <w:ilvl w:val="0"/>
          <w:numId w:val="5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Once they succeed at one distance, children move a little farther away and try again to get the ball in the bucket</w:t>
      </w:r>
    </w:p>
    <w:p w:rsidR="00972945" w:rsidRDefault="00972945" w:rsidP="00972945">
      <w:pPr>
        <w:spacing w:before="0" w:after="0"/>
        <w:rPr>
          <w:b/>
          <w:sz w:val="24"/>
          <w:szCs w:val="24"/>
          <w:lang w:val="en-CA"/>
        </w:rPr>
      </w:pPr>
    </w:p>
    <w:p w:rsidR="00972945" w:rsidRPr="00972945" w:rsidRDefault="00972945" w:rsidP="00972945">
      <w:pPr>
        <w:spacing w:before="0" w:after="0"/>
        <w:rPr>
          <w:b/>
          <w:sz w:val="24"/>
          <w:szCs w:val="24"/>
          <w:lang w:val="en-CA"/>
        </w:rPr>
      </w:pPr>
    </w:p>
    <w:p w:rsidR="00972945" w:rsidRPr="00972945" w:rsidRDefault="00972945" w:rsidP="00972945">
      <w:pPr>
        <w:spacing w:before="0" w:after="0"/>
        <w:jc w:val="center"/>
        <w:rPr>
          <w:b/>
          <w:sz w:val="24"/>
          <w:szCs w:val="24"/>
          <w:lang w:val="en-CA"/>
        </w:rPr>
      </w:pPr>
      <w:r w:rsidRPr="00972945">
        <w:rPr>
          <w:b/>
          <w:sz w:val="24"/>
          <w:szCs w:val="24"/>
          <w:lang w:val="en-CA"/>
        </w:rPr>
        <w:t>STAGE 2</w:t>
      </w:r>
    </w:p>
    <w:p w:rsidR="00972945" w:rsidRDefault="00972945" w:rsidP="00972945">
      <w:pPr>
        <w:spacing w:before="0" w:after="0"/>
        <w:rPr>
          <w:b/>
          <w:i/>
          <w:sz w:val="24"/>
          <w:szCs w:val="24"/>
          <w:lang w:val="en-CA"/>
        </w:rPr>
      </w:pPr>
    </w:p>
    <w:p w:rsidR="00972945" w:rsidRPr="00972945" w:rsidRDefault="00972945" w:rsidP="00972945">
      <w:pPr>
        <w:spacing w:before="0"/>
        <w:rPr>
          <w:b/>
          <w:i/>
          <w:sz w:val="24"/>
          <w:szCs w:val="24"/>
          <w:lang w:val="en-CA"/>
        </w:rPr>
      </w:pPr>
      <w:r w:rsidRPr="00972945">
        <w:rPr>
          <w:b/>
          <w:i/>
          <w:sz w:val="24"/>
          <w:szCs w:val="24"/>
          <w:lang w:val="en-CA"/>
        </w:rPr>
        <w:t>Knock-down Ginger</w:t>
      </w:r>
    </w:p>
    <w:p w:rsidR="00972945" w:rsidRPr="00972945" w:rsidRDefault="00972945" w:rsidP="00972945">
      <w:pPr>
        <w:pStyle w:val="Bullet"/>
        <w:numPr>
          <w:ilvl w:val="0"/>
          <w:numId w:val="6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Kids in groups of 3, with several bean bags or balls and several pins or empty 2-litre soft-drink bottles (may be ¼ full of water) </w:t>
      </w:r>
    </w:p>
    <w:p w:rsidR="00972945" w:rsidRPr="00972945" w:rsidRDefault="00972945" w:rsidP="00972945">
      <w:pPr>
        <w:pStyle w:val="Bullet"/>
        <w:numPr>
          <w:ilvl w:val="0"/>
          <w:numId w:val="6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Put the pins or soft-drink bottles in a circle one or two metres away from the play area </w:t>
      </w:r>
    </w:p>
    <w:p w:rsidR="00972945" w:rsidRPr="00972945" w:rsidRDefault="00972945" w:rsidP="00972945">
      <w:pPr>
        <w:pStyle w:val="Bullet"/>
        <w:numPr>
          <w:ilvl w:val="0"/>
          <w:numId w:val="6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One child has the bean bags or balls and throws them at the pins or soft-drink bottles, one retrieves the bean bags or balls, and the third puts back up all the pins or bottles that are knocked down</w:t>
      </w:r>
    </w:p>
    <w:p w:rsidR="00972945" w:rsidRPr="00972945" w:rsidRDefault="00972945" w:rsidP="00972945">
      <w:pPr>
        <w:pStyle w:val="Bullet"/>
        <w:numPr>
          <w:ilvl w:val="0"/>
          <w:numId w:val="6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The aim of the game is for the thrower to knock down all the pins or soft-drink bottles — and to eventually knock down all the pins or bottles with one bean bag or ball</w:t>
      </w:r>
    </w:p>
    <w:p w:rsidR="00972945" w:rsidRDefault="00972945" w:rsidP="00972945">
      <w:pPr>
        <w:spacing w:before="0" w:after="0"/>
        <w:rPr>
          <w:b/>
          <w:sz w:val="24"/>
          <w:szCs w:val="24"/>
          <w:lang w:val="en-CA"/>
        </w:rPr>
      </w:pPr>
    </w:p>
    <w:p w:rsidR="00972945" w:rsidRDefault="00972945" w:rsidP="00972945">
      <w:pPr>
        <w:spacing w:before="0" w:after="0"/>
        <w:rPr>
          <w:b/>
          <w:sz w:val="24"/>
          <w:szCs w:val="24"/>
          <w:lang w:val="en-CA"/>
        </w:rPr>
      </w:pPr>
    </w:p>
    <w:p w:rsidR="00972945" w:rsidRDefault="00972945" w:rsidP="00972945">
      <w:pPr>
        <w:spacing w:before="0" w:after="0"/>
        <w:jc w:val="center"/>
        <w:rPr>
          <w:b/>
          <w:sz w:val="24"/>
          <w:szCs w:val="24"/>
          <w:lang w:val="en-CA"/>
        </w:rPr>
      </w:pPr>
      <w:r w:rsidRPr="00972945">
        <w:rPr>
          <w:b/>
          <w:sz w:val="24"/>
          <w:szCs w:val="24"/>
          <w:lang w:val="en-CA"/>
        </w:rPr>
        <w:t>STAGE 3</w:t>
      </w:r>
    </w:p>
    <w:p w:rsidR="00972945" w:rsidRPr="00972945" w:rsidRDefault="00972945" w:rsidP="00972945">
      <w:pPr>
        <w:spacing w:before="0" w:after="0"/>
        <w:rPr>
          <w:b/>
          <w:sz w:val="24"/>
          <w:szCs w:val="24"/>
          <w:lang w:val="en-CA"/>
        </w:rPr>
      </w:pPr>
    </w:p>
    <w:p w:rsidR="00972945" w:rsidRPr="00972945" w:rsidRDefault="00972945" w:rsidP="00972945">
      <w:pPr>
        <w:spacing w:before="0"/>
        <w:rPr>
          <w:b/>
          <w:i/>
          <w:sz w:val="24"/>
          <w:szCs w:val="24"/>
          <w:lang w:val="en-CA"/>
        </w:rPr>
      </w:pPr>
      <w:r w:rsidRPr="00972945">
        <w:rPr>
          <w:b/>
          <w:i/>
          <w:sz w:val="24"/>
          <w:szCs w:val="24"/>
          <w:lang w:val="en-CA"/>
        </w:rPr>
        <w:t>Mini-team Handball</w:t>
      </w:r>
    </w:p>
    <w:p w:rsidR="00972945" w:rsidRPr="00972945" w:rsidRDefault="00972945" w:rsidP="00972945">
      <w:pPr>
        <w:pStyle w:val="Bullet"/>
        <w:numPr>
          <w:ilvl w:val="0"/>
          <w:numId w:val="7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Use a small ball that is lightweight and can be held in one hand</w:t>
      </w:r>
    </w:p>
    <w:p w:rsidR="00972945" w:rsidRPr="00972945" w:rsidRDefault="00972945" w:rsidP="00972945">
      <w:pPr>
        <w:pStyle w:val="Bullet"/>
        <w:numPr>
          <w:ilvl w:val="0"/>
          <w:numId w:val="7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Two teams of 3 players each, with a small target (say a chair) at each end of a marked-out play area </w:t>
      </w:r>
    </w:p>
    <w:p w:rsidR="00972945" w:rsidRPr="00972945" w:rsidRDefault="00972945" w:rsidP="00972945">
      <w:pPr>
        <w:pStyle w:val="Bullet"/>
        <w:numPr>
          <w:ilvl w:val="0"/>
          <w:numId w:val="7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One team has the ball</w:t>
      </w:r>
    </w:p>
    <w:p w:rsidR="00972945" w:rsidRPr="00972945" w:rsidRDefault="00972945" w:rsidP="00972945">
      <w:pPr>
        <w:pStyle w:val="Bullet"/>
        <w:numPr>
          <w:ilvl w:val="0"/>
          <w:numId w:val="7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The player with the ball is not allowed to run, walk, or move with the ball, but must throw it to a teammate </w:t>
      </w:r>
    </w:p>
    <w:p w:rsidR="00972945" w:rsidRPr="00972945" w:rsidRDefault="00972945" w:rsidP="00972945">
      <w:pPr>
        <w:pStyle w:val="Bullet"/>
        <w:numPr>
          <w:ilvl w:val="0"/>
          <w:numId w:val="7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Team members pass the ball to one another, and the other team tries to intercept the passes </w:t>
      </w:r>
    </w:p>
    <w:p w:rsidR="00972945" w:rsidRPr="00972945" w:rsidRDefault="00972945" w:rsidP="00972945">
      <w:pPr>
        <w:pStyle w:val="Bullet"/>
        <w:numPr>
          <w:ilvl w:val="0"/>
          <w:numId w:val="7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 xml:space="preserve">The aim is to hit the other team’s target with the ball </w:t>
      </w:r>
    </w:p>
    <w:p w:rsidR="00972945" w:rsidRPr="00972945" w:rsidRDefault="00972945" w:rsidP="00972945">
      <w:pPr>
        <w:pStyle w:val="Bullet"/>
        <w:numPr>
          <w:ilvl w:val="0"/>
          <w:numId w:val="7"/>
        </w:numPr>
        <w:spacing w:before="0" w:after="0"/>
        <w:rPr>
          <w:sz w:val="24"/>
          <w:szCs w:val="24"/>
        </w:rPr>
      </w:pPr>
      <w:r w:rsidRPr="00972945">
        <w:rPr>
          <w:sz w:val="24"/>
          <w:szCs w:val="24"/>
        </w:rPr>
        <w:t>If a team misses the target or is intercepted, the other team gets the ball and play continues</w:t>
      </w:r>
    </w:p>
    <w:p w:rsidR="00972945" w:rsidRDefault="00972945"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72945" w:rsidRDefault="00972945" w:rsidP="00972945">
      <w:pPr>
        <w:pStyle w:val="Heading2NoToc"/>
        <w:spacing w:before="0" w:after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lastRenderedPageBreak/>
        <w:t xml:space="preserve">When </w:t>
      </w:r>
      <w:r>
        <w:rPr>
          <w:rFonts w:cs="Arial"/>
          <w:sz w:val="24"/>
          <w:szCs w:val="24"/>
        </w:rPr>
        <w:t>c</w:t>
      </w:r>
      <w:r w:rsidRPr="00972945">
        <w:rPr>
          <w:rFonts w:cs="Arial"/>
          <w:sz w:val="24"/>
          <w:szCs w:val="24"/>
        </w:rPr>
        <w:t xml:space="preserve">reating </w:t>
      </w:r>
      <w:r>
        <w:rPr>
          <w:rFonts w:cs="Arial"/>
          <w:sz w:val="24"/>
          <w:szCs w:val="24"/>
        </w:rPr>
        <w:t>g</w:t>
      </w:r>
      <w:r w:rsidRPr="00972945">
        <w:rPr>
          <w:rFonts w:cs="Arial"/>
          <w:sz w:val="24"/>
          <w:szCs w:val="24"/>
        </w:rPr>
        <w:t xml:space="preserve">ames for </w:t>
      </w:r>
      <w:r>
        <w:rPr>
          <w:rFonts w:cs="Arial"/>
          <w:sz w:val="24"/>
          <w:szCs w:val="24"/>
        </w:rPr>
        <w:t>k</w:t>
      </w:r>
      <w:bookmarkStart w:id="0" w:name="_GoBack"/>
      <w:bookmarkEnd w:id="0"/>
      <w:r w:rsidRPr="00972945">
        <w:rPr>
          <w:rFonts w:cs="Arial"/>
          <w:sz w:val="24"/>
          <w:szCs w:val="24"/>
        </w:rPr>
        <w:t>ids…</w:t>
      </w:r>
    </w:p>
    <w:p w:rsidR="00972945" w:rsidRDefault="00972945" w:rsidP="00972945">
      <w:pPr>
        <w:pStyle w:val="Heading2NoToc"/>
        <w:spacing w:before="0" w:after="0"/>
        <w:rPr>
          <w:rFonts w:cs="Arial"/>
          <w:sz w:val="24"/>
          <w:szCs w:val="24"/>
        </w:rPr>
      </w:pPr>
    </w:p>
    <w:p w:rsidR="00972945" w:rsidRPr="00972945" w:rsidRDefault="00972945" w:rsidP="00972945">
      <w:pPr>
        <w:pStyle w:val="Heading2NoToc"/>
        <w:spacing w:before="0" w:after="0"/>
        <w:rPr>
          <w:rFonts w:cs="Arial"/>
          <w:sz w:val="24"/>
          <w:szCs w:val="24"/>
        </w:rPr>
      </w:pP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Keep it simple.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Games should have very few rules.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Safety first.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Make sure games are appropriate for the stage of development.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Any game will work; your cue words to improve fundamental movement skills are what is key.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 xml:space="preserve">Cue words may include phrases like </w:t>
      </w:r>
      <w:r w:rsidRPr="00972945">
        <w:rPr>
          <w:rFonts w:cs="Arial"/>
          <w:i/>
          <w:sz w:val="24"/>
          <w:szCs w:val="24"/>
        </w:rPr>
        <w:t>step with your left foot</w:t>
      </w:r>
      <w:r w:rsidRPr="00972945">
        <w:rPr>
          <w:rFonts w:cs="Arial"/>
          <w:sz w:val="24"/>
          <w:szCs w:val="24"/>
        </w:rPr>
        <w:t xml:space="preserve">, </w:t>
      </w:r>
      <w:r w:rsidRPr="00972945">
        <w:rPr>
          <w:rFonts w:cs="Arial"/>
          <w:i/>
          <w:sz w:val="24"/>
          <w:szCs w:val="24"/>
        </w:rPr>
        <w:t>use your hips</w:t>
      </w:r>
      <w:r w:rsidRPr="00972945">
        <w:rPr>
          <w:rFonts w:cs="Arial"/>
          <w:sz w:val="24"/>
          <w:szCs w:val="24"/>
        </w:rPr>
        <w:t xml:space="preserve">, and </w:t>
      </w:r>
      <w:r w:rsidRPr="00972945">
        <w:rPr>
          <w:rFonts w:cs="Arial"/>
          <w:i/>
          <w:sz w:val="24"/>
          <w:szCs w:val="24"/>
        </w:rPr>
        <w:t>release the ball a little later</w:t>
      </w:r>
      <w:r w:rsidRPr="00972945">
        <w:rPr>
          <w:rFonts w:cs="Arial"/>
          <w:sz w:val="24"/>
          <w:szCs w:val="24"/>
        </w:rPr>
        <w:t>. Those, combined with positive reinforcement, will help improve fundamental movement skills.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 xml:space="preserve">Use the 80% rule: If 80% of participants are engaged and know what they are doing, don’t stop the group. Go and individually help the 20% having trouble after the game. 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Don’t focus on rules of the game; instead, concentrate on watching the fundamental movement skills.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Teach the game the same to everyone, then adapt, depending on abilities and disabilities.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Maximum participation is always the goal. Avoid elimination games, and keep all players playing for as long as possible.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Use as much equipment as possible (e.g., balls, pucks) to avoid line-ups where children are standing, not playing.</w:t>
      </w:r>
    </w:p>
    <w:p w:rsidR="00972945" w:rsidRPr="00972945" w:rsidRDefault="00972945" w:rsidP="00972945">
      <w:pPr>
        <w:pStyle w:val="Bullet"/>
        <w:numPr>
          <w:ilvl w:val="0"/>
          <w:numId w:val="8"/>
        </w:numPr>
        <w:spacing w:before="0"/>
        <w:rPr>
          <w:rFonts w:cs="Arial"/>
          <w:sz w:val="24"/>
          <w:szCs w:val="24"/>
        </w:rPr>
      </w:pPr>
      <w:r w:rsidRPr="00972945">
        <w:rPr>
          <w:rFonts w:cs="Arial"/>
          <w:sz w:val="24"/>
          <w:szCs w:val="24"/>
        </w:rPr>
        <w:t>Groups of three work really well.</w:t>
      </w:r>
    </w:p>
    <w:p w:rsidR="00972945" w:rsidRPr="00972945" w:rsidRDefault="00972945" w:rsidP="00972945">
      <w:pPr>
        <w:spacing w:before="0" w:after="0"/>
        <w:rPr>
          <w:rFonts w:cs="Arial"/>
          <w:sz w:val="24"/>
          <w:szCs w:val="24"/>
          <w:lang w:val="en-CA"/>
        </w:rPr>
      </w:pPr>
    </w:p>
    <w:p w:rsidR="0038452B" w:rsidRPr="00972945" w:rsidRDefault="0038452B" w:rsidP="00972945">
      <w:pPr>
        <w:spacing w:before="0" w:after="0"/>
        <w:rPr>
          <w:sz w:val="24"/>
          <w:szCs w:val="24"/>
        </w:rPr>
      </w:pPr>
    </w:p>
    <w:sectPr w:rsidR="0038452B" w:rsidRPr="00972945" w:rsidSect="00972945">
      <w:footerReference w:type="default" r:id="rId8"/>
      <w:pgSz w:w="12240" w:h="15840"/>
      <w:pgMar w:top="1134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45" w:rsidRDefault="00972945" w:rsidP="00972945">
      <w:pPr>
        <w:spacing w:before="0" w:after="0"/>
      </w:pPr>
      <w:r>
        <w:separator/>
      </w:r>
    </w:p>
  </w:endnote>
  <w:endnote w:type="continuationSeparator" w:id="0">
    <w:p w:rsidR="00972945" w:rsidRDefault="00972945" w:rsidP="009729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945" w:rsidRPr="00972945" w:rsidRDefault="00972945">
    <w:pPr>
      <w:pStyle w:val="Footer"/>
      <w:rPr>
        <w:sz w:val="18"/>
        <w:szCs w:val="18"/>
      </w:rPr>
    </w:pPr>
    <w:r w:rsidRPr="00972945">
      <w:rPr>
        <w:sz w:val="18"/>
        <w:szCs w:val="18"/>
      </w:rPr>
      <w:t>Source:  NCCP Fundamental Movement Skills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45" w:rsidRDefault="00972945" w:rsidP="00972945">
      <w:pPr>
        <w:spacing w:before="0" w:after="0"/>
      </w:pPr>
      <w:r>
        <w:separator/>
      </w:r>
    </w:p>
  </w:footnote>
  <w:footnote w:type="continuationSeparator" w:id="0">
    <w:p w:rsidR="00972945" w:rsidRDefault="00972945" w:rsidP="0097294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23C2"/>
    <w:multiLevelType w:val="hybridMultilevel"/>
    <w:tmpl w:val="FB8E133E"/>
    <w:lvl w:ilvl="0" w:tplc="1F30D350">
      <w:start w:val="1"/>
      <w:numFmt w:val="bullet"/>
      <w:lvlText w:val=""/>
      <w:lvlJc w:val="left"/>
      <w:pPr>
        <w:ind w:left="64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B56332"/>
    <w:multiLevelType w:val="hybridMultilevel"/>
    <w:tmpl w:val="A4283FA2"/>
    <w:lvl w:ilvl="0" w:tplc="1F30D35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67B75"/>
    <w:multiLevelType w:val="hybridMultilevel"/>
    <w:tmpl w:val="1498496A"/>
    <w:lvl w:ilvl="0" w:tplc="7794D6AA">
      <w:start w:val="1"/>
      <w:numFmt w:val="bullet"/>
      <w:pStyle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E800FAEA">
      <w:start w:val="2"/>
      <w:numFmt w:val="decimal"/>
      <w:lvlText w:val="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81DC2"/>
    <w:multiLevelType w:val="hybridMultilevel"/>
    <w:tmpl w:val="B66850D2"/>
    <w:lvl w:ilvl="0" w:tplc="F078D672">
      <w:start w:val="1"/>
      <w:numFmt w:val="bullet"/>
      <w:pStyle w:val="Bulletinde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E432FE2"/>
    <w:multiLevelType w:val="hybridMultilevel"/>
    <w:tmpl w:val="5AEEEDC4"/>
    <w:lvl w:ilvl="0" w:tplc="1F30D350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20A228B"/>
    <w:multiLevelType w:val="hybridMultilevel"/>
    <w:tmpl w:val="E6A86D80"/>
    <w:lvl w:ilvl="0" w:tplc="1F30D350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1B93A53"/>
    <w:multiLevelType w:val="hybridMultilevel"/>
    <w:tmpl w:val="6A8E2744"/>
    <w:lvl w:ilvl="0" w:tplc="1F30D350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18A1659"/>
    <w:multiLevelType w:val="hybridMultilevel"/>
    <w:tmpl w:val="1B5CEF2C"/>
    <w:lvl w:ilvl="0" w:tplc="1F30D350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45"/>
    <w:rsid w:val="0038452B"/>
    <w:rsid w:val="0039300E"/>
    <w:rsid w:val="00597B97"/>
    <w:rsid w:val="008147B8"/>
    <w:rsid w:val="009729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6F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45"/>
    <w:pPr>
      <w:spacing w:before="60" w:after="120"/>
    </w:pPr>
    <w:rPr>
      <w:rFonts w:ascii="Arial" w:eastAsia="Times New Roman" w:hAnsi="Arial" w:cs="Times New Roman"/>
      <w:kern w:val="22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link w:val="BulletChar1"/>
    <w:rsid w:val="00972945"/>
    <w:pPr>
      <w:numPr>
        <w:numId w:val="2"/>
      </w:numPr>
      <w:tabs>
        <w:tab w:val="left" w:pos="360"/>
      </w:tabs>
      <w:spacing w:before="120" w:after="120"/>
    </w:pPr>
    <w:rPr>
      <w:rFonts w:ascii="Arial" w:eastAsia="Times New Roman" w:hAnsi="Arial" w:cs="Times New Roman"/>
      <w:kern w:val="22"/>
      <w:sz w:val="22"/>
      <w:szCs w:val="20"/>
    </w:rPr>
  </w:style>
  <w:style w:type="character" w:customStyle="1" w:styleId="BulletChar1">
    <w:name w:val="Bullet Char1"/>
    <w:basedOn w:val="DefaultParagraphFont"/>
    <w:link w:val="Bullet"/>
    <w:rsid w:val="00972945"/>
    <w:rPr>
      <w:rFonts w:ascii="Arial" w:eastAsia="Times New Roman" w:hAnsi="Arial" w:cs="Times New Roman"/>
      <w:kern w:val="22"/>
      <w:sz w:val="22"/>
      <w:szCs w:val="20"/>
    </w:rPr>
  </w:style>
  <w:style w:type="paragraph" w:customStyle="1" w:styleId="Bulletindent">
    <w:name w:val="Bullet indent"/>
    <w:link w:val="BulletindentChar"/>
    <w:rsid w:val="00972945"/>
    <w:pPr>
      <w:numPr>
        <w:numId w:val="1"/>
      </w:numPr>
      <w:tabs>
        <w:tab w:val="clear" w:pos="1440"/>
      </w:tabs>
      <w:ind w:left="1080"/>
    </w:pPr>
    <w:rPr>
      <w:rFonts w:ascii="Arial" w:eastAsia="Times New Roman" w:hAnsi="Arial" w:cs="Times New Roman"/>
      <w:kern w:val="22"/>
      <w:sz w:val="22"/>
      <w:szCs w:val="22"/>
    </w:rPr>
  </w:style>
  <w:style w:type="character" w:customStyle="1" w:styleId="BulletindentChar">
    <w:name w:val="Bullet indent Char"/>
    <w:basedOn w:val="DefaultParagraphFont"/>
    <w:link w:val="Bulletindent"/>
    <w:rsid w:val="00972945"/>
    <w:rPr>
      <w:rFonts w:ascii="Arial" w:eastAsia="Times New Roman" w:hAnsi="Arial" w:cs="Times New Roman"/>
      <w:kern w:val="22"/>
      <w:sz w:val="22"/>
      <w:szCs w:val="22"/>
    </w:rPr>
  </w:style>
  <w:style w:type="paragraph" w:customStyle="1" w:styleId="Heading2NoToc">
    <w:name w:val="Heading 2 No Toc"/>
    <w:basedOn w:val="Normal"/>
    <w:link w:val="Heading2NoTocChar"/>
    <w:rsid w:val="00972945"/>
    <w:pPr>
      <w:keepNext/>
      <w:spacing w:before="120" w:after="240"/>
      <w:jc w:val="center"/>
      <w:outlineLvl w:val="1"/>
    </w:pPr>
    <w:rPr>
      <w:b/>
      <w:bCs/>
      <w:sz w:val="32"/>
      <w:lang w:val="en-CA"/>
    </w:rPr>
  </w:style>
  <w:style w:type="character" w:customStyle="1" w:styleId="Heading2NoTocChar">
    <w:name w:val="Heading 2 No Toc Char"/>
    <w:basedOn w:val="DefaultParagraphFont"/>
    <w:link w:val="Heading2NoToc"/>
    <w:rsid w:val="00972945"/>
    <w:rPr>
      <w:rFonts w:ascii="Arial" w:eastAsia="Times New Roman" w:hAnsi="Arial" w:cs="Times New Roman"/>
      <w:b/>
      <w:bCs/>
      <w:kern w:val="22"/>
      <w:sz w:val="32"/>
      <w:szCs w:val="20"/>
    </w:rPr>
  </w:style>
  <w:style w:type="paragraph" w:styleId="ListParagraph">
    <w:name w:val="List Paragraph"/>
    <w:basedOn w:val="Normal"/>
    <w:uiPriority w:val="34"/>
    <w:qFormat/>
    <w:rsid w:val="00972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945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72945"/>
    <w:rPr>
      <w:rFonts w:ascii="Arial" w:eastAsia="Times New Roman" w:hAnsi="Arial" w:cs="Times New Roman"/>
      <w:kern w:val="22"/>
      <w:sz w:val="22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294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72945"/>
    <w:rPr>
      <w:rFonts w:ascii="Arial" w:eastAsia="Times New Roman" w:hAnsi="Arial" w:cs="Times New Roman"/>
      <w:kern w:val="22"/>
      <w:sz w:val="2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45"/>
    <w:pPr>
      <w:spacing w:before="60" w:after="120"/>
    </w:pPr>
    <w:rPr>
      <w:rFonts w:ascii="Arial" w:eastAsia="Times New Roman" w:hAnsi="Arial" w:cs="Times New Roman"/>
      <w:kern w:val="22"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link w:val="BulletChar1"/>
    <w:rsid w:val="00972945"/>
    <w:pPr>
      <w:numPr>
        <w:numId w:val="2"/>
      </w:numPr>
      <w:tabs>
        <w:tab w:val="left" w:pos="360"/>
      </w:tabs>
      <w:spacing w:before="120" w:after="120"/>
    </w:pPr>
    <w:rPr>
      <w:rFonts w:ascii="Arial" w:eastAsia="Times New Roman" w:hAnsi="Arial" w:cs="Times New Roman"/>
      <w:kern w:val="22"/>
      <w:sz w:val="22"/>
      <w:szCs w:val="20"/>
    </w:rPr>
  </w:style>
  <w:style w:type="character" w:customStyle="1" w:styleId="BulletChar1">
    <w:name w:val="Bullet Char1"/>
    <w:basedOn w:val="DefaultParagraphFont"/>
    <w:link w:val="Bullet"/>
    <w:rsid w:val="00972945"/>
    <w:rPr>
      <w:rFonts w:ascii="Arial" w:eastAsia="Times New Roman" w:hAnsi="Arial" w:cs="Times New Roman"/>
      <w:kern w:val="22"/>
      <w:sz w:val="22"/>
      <w:szCs w:val="20"/>
    </w:rPr>
  </w:style>
  <w:style w:type="paragraph" w:customStyle="1" w:styleId="Bulletindent">
    <w:name w:val="Bullet indent"/>
    <w:link w:val="BulletindentChar"/>
    <w:rsid w:val="00972945"/>
    <w:pPr>
      <w:numPr>
        <w:numId w:val="1"/>
      </w:numPr>
      <w:tabs>
        <w:tab w:val="clear" w:pos="1440"/>
      </w:tabs>
      <w:ind w:left="1080"/>
    </w:pPr>
    <w:rPr>
      <w:rFonts w:ascii="Arial" w:eastAsia="Times New Roman" w:hAnsi="Arial" w:cs="Times New Roman"/>
      <w:kern w:val="22"/>
      <w:sz w:val="22"/>
      <w:szCs w:val="22"/>
    </w:rPr>
  </w:style>
  <w:style w:type="character" w:customStyle="1" w:styleId="BulletindentChar">
    <w:name w:val="Bullet indent Char"/>
    <w:basedOn w:val="DefaultParagraphFont"/>
    <w:link w:val="Bulletindent"/>
    <w:rsid w:val="00972945"/>
    <w:rPr>
      <w:rFonts w:ascii="Arial" w:eastAsia="Times New Roman" w:hAnsi="Arial" w:cs="Times New Roman"/>
      <w:kern w:val="22"/>
      <w:sz w:val="22"/>
      <w:szCs w:val="22"/>
    </w:rPr>
  </w:style>
  <w:style w:type="paragraph" w:customStyle="1" w:styleId="Heading2NoToc">
    <w:name w:val="Heading 2 No Toc"/>
    <w:basedOn w:val="Normal"/>
    <w:link w:val="Heading2NoTocChar"/>
    <w:rsid w:val="00972945"/>
    <w:pPr>
      <w:keepNext/>
      <w:spacing w:before="120" w:after="240"/>
      <w:jc w:val="center"/>
      <w:outlineLvl w:val="1"/>
    </w:pPr>
    <w:rPr>
      <w:b/>
      <w:bCs/>
      <w:sz w:val="32"/>
      <w:lang w:val="en-CA"/>
    </w:rPr>
  </w:style>
  <w:style w:type="character" w:customStyle="1" w:styleId="Heading2NoTocChar">
    <w:name w:val="Heading 2 No Toc Char"/>
    <w:basedOn w:val="DefaultParagraphFont"/>
    <w:link w:val="Heading2NoToc"/>
    <w:rsid w:val="00972945"/>
    <w:rPr>
      <w:rFonts w:ascii="Arial" w:eastAsia="Times New Roman" w:hAnsi="Arial" w:cs="Times New Roman"/>
      <w:b/>
      <w:bCs/>
      <w:kern w:val="22"/>
      <w:sz w:val="32"/>
      <w:szCs w:val="20"/>
    </w:rPr>
  </w:style>
  <w:style w:type="paragraph" w:styleId="ListParagraph">
    <w:name w:val="List Paragraph"/>
    <w:basedOn w:val="Normal"/>
    <w:uiPriority w:val="34"/>
    <w:qFormat/>
    <w:rsid w:val="00972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2945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72945"/>
    <w:rPr>
      <w:rFonts w:ascii="Arial" w:eastAsia="Times New Roman" w:hAnsi="Arial" w:cs="Times New Roman"/>
      <w:kern w:val="22"/>
      <w:sz w:val="22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2945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72945"/>
    <w:rPr>
      <w:rFonts w:ascii="Arial" w:eastAsia="Times New Roman" w:hAnsi="Arial" w:cs="Times New Roman"/>
      <w:kern w:val="22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2474</Characters>
  <Application>Microsoft Macintosh Word</Application>
  <DocSecurity>0</DocSecurity>
  <Lines>20</Lines>
  <Paragraphs>5</Paragraphs>
  <ScaleCrop>false</ScaleCrop>
  <Company>Learning Prospectors Inc.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Chaulk</dc:creator>
  <cp:keywords/>
  <dc:description/>
  <cp:lastModifiedBy>Suzanne Chaulk</cp:lastModifiedBy>
  <cp:revision>1</cp:revision>
  <dcterms:created xsi:type="dcterms:W3CDTF">2015-04-04T21:13:00Z</dcterms:created>
  <dcterms:modified xsi:type="dcterms:W3CDTF">2015-04-04T21:22:00Z</dcterms:modified>
</cp:coreProperties>
</file>